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623" w:rsidRDefault="00142215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  <w:t xml:space="preserve">                                                                   Al Dirigente scolastico</w:t>
      </w: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it-IT"/>
        </w:rPr>
      </w:pP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jc w:val="both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 xml:space="preserve"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</w:t>
      </w:r>
      <w:proofErr w:type="spellStart"/>
      <w:r>
        <w:rPr>
          <w:rFonts w:eastAsia="Calibri" w:cs="Calibri"/>
          <w:b/>
          <w:bCs/>
          <w:i/>
          <w:iCs/>
        </w:rPr>
        <w:t>Next</w:t>
      </w:r>
      <w:proofErr w:type="spellEnd"/>
      <w:r>
        <w:rPr>
          <w:rFonts w:eastAsia="Calibri" w:cs="Calibri"/>
          <w:b/>
          <w:bCs/>
          <w:i/>
          <w:iCs/>
        </w:rPr>
        <w:t xml:space="preserve"> Generation EU – “Azioni di potenziamento delle competenze STEM e multilinguistiche”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Azioni di potenziamento delle competenze STEM e multilinguistiche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(D.M. n. 65/2023)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 xml:space="preserve">Titolo del Progetto Lingue e STEM al femminile…. i </w:t>
      </w:r>
      <w:proofErr w:type="spellStart"/>
      <w:r>
        <w:rPr>
          <w:rFonts w:eastAsia="Calibri" w:cs="Calibri"/>
          <w:b/>
          <w:bCs/>
          <w:i/>
          <w:iCs/>
        </w:rPr>
        <w:t>saperi</w:t>
      </w:r>
      <w:proofErr w:type="spellEnd"/>
      <w:r>
        <w:rPr>
          <w:rFonts w:eastAsia="Calibri" w:cs="Calibri"/>
          <w:b/>
          <w:bCs/>
          <w:i/>
          <w:iCs/>
        </w:rPr>
        <w:t xml:space="preserve"> del futuro”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C.U.P. E14D23003150006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C</w:t>
      </w:r>
      <w:r w:rsidR="00313A38">
        <w:rPr>
          <w:rFonts w:eastAsia="Calibri" w:cs="Calibri"/>
          <w:b/>
          <w:bCs/>
          <w:i/>
          <w:iCs/>
        </w:rPr>
        <w:t>U</w:t>
      </w:r>
      <w:r>
        <w:rPr>
          <w:rFonts w:eastAsia="Calibri" w:cs="Calibri"/>
          <w:b/>
          <w:bCs/>
          <w:i/>
          <w:iCs/>
        </w:rPr>
        <w:t>P: M4C1I3.1-2023-1143-P-27820</w:t>
      </w: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it-IT"/>
        </w:rPr>
      </w:pP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E42CAD" w:rsidRPr="00E42CAD" w:rsidRDefault="00E42CAD" w:rsidP="00E42CAD">
      <w:pPr>
        <w:overflowPunct w:val="0"/>
        <w:spacing w:after="0" w:line="36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</w:pPr>
      <w:r w:rsidRPr="00E42CAD"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  <w:t xml:space="preserve">PERCORSI ORIENTAMENTO E FORMAZIONE PER IL POTENZIAMENTO DELLE COMPETETENZE </w:t>
      </w:r>
      <w:r w:rsidR="00392DFC"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  <w:t>LINGUISTICHE STUDENTI – AT 829</w:t>
      </w:r>
      <w:bookmarkStart w:id="0" w:name="_GoBack"/>
      <w:bookmarkEnd w:id="0"/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E42CAD" w:rsidRPr="00E42CAD" w:rsidRDefault="00142215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32"/>
          <w:szCs w:val="32"/>
          <w:lang w:eastAsia="it-IT"/>
        </w:rPr>
      </w:pPr>
      <w:r w:rsidRPr="00E42CAD">
        <w:rPr>
          <w:rFonts w:eastAsia="Times New Roman" w:cstheme="minorHAnsi"/>
          <w:b/>
          <w:bCs/>
          <w:sz w:val="32"/>
          <w:szCs w:val="32"/>
          <w:lang w:eastAsia="it-IT"/>
        </w:rPr>
        <w:t xml:space="preserve">RELAZIONE FINALE </w:t>
      </w:r>
    </w:p>
    <w:p w:rsidR="00E42CAD" w:rsidRDefault="00E42CAD" w:rsidP="00E42CAD">
      <w:pPr>
        <w:overflowPunct w:val="0"/>
        <w:spacing w:after="0" w:line="36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:rsidR="00313A38" w:rsidRDefault="00313A38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313A38" w:rsidRDefault="00313A38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sz w:val="28"/>
          <w:szCs w:val="28"/>
          <w:lang w:eastAsia="it-IT"/>
        </w:rPr>
        <w:t>NOME ………………………………………</w:t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  <w:t>COGNOME…………………………………………</w:t>
      </w:r>
    </w:p>
    <w:p w:rsidR="00313A38" w:rsidRDefault="00313A38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E96623" w:rsidRDefault="00142215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noProof/>
          <w:sz w:val="28"/>
          <w:szCs w:val="28"/>
          <w:lang w:eastAsia="it-IT"/>
        </w:rPr>
        <mc:AlternateContent>
          <mc:Choice Requires="wps">
            <w:drawing>
              <wp:anchor distT="6350" distB="6350" distL="6350" distR="6350" simplePos="0" relativeHeight="12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198120</wp:posOffset>
                </wp:positionV>
                <wp:extent cx="457200" cy="323850"/>
                <wp:effectExtent l="6350" t="6350" r="6350" b="63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E96623" w:rsidRDefault="00E96623">
                            <w:pPr>
                              <w:pStyle w:val="Contenutocornice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" o:spid="_x0000_s1026" style="position:absolute;left:0;text-align:left;margin-left:6.9pt;margin-top:15.6pt;width:36pt;height:25.5pt;z-index:12;visibility:visible;mso-wrap-style:square;mso-wrap-distance-left:.5pt;mso-wrap-distance-top:.5pt;mso-wrap-distance-right:.5pt;mso-wrap-distance-bottom:.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" strokeweight="1pt">
                <v:textbox>
                  <w:txbxContent>
                    <w:p w:rsidR="00E96623" w:rsidRDefault="00E96623">
                      <w:pPr>
                        <w:pStyle w:val="Contenutocornice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theme="minorHAnsi"/>
          <w:b/>
          <w:bCs/>
          <w:noProof/>
          <w:sz w:val="28"/>
          <w:szCs w:val="28"/>
          <w:lang w:eastAsia="it-IT"/>
        </w:rPr>
        <mc:AlternateContent>
          <mc:Choice Requires="wps">
            <w:drawing>
              <wp:anchor distT="6350" distB="6350" distL="6350" distR="6350" simplePos="0" relativeHeight="14" behindDoc="0" locked="0" layoutInCell="1" allowOverlap="1" wp14:anchorId="69A49C91">
                <wp:simplePos x="0" y="0"/>
                <wp:positionH relativeFrom="column">
                  <wp:align>center</wp:align>
                </wp:positionH>
                <wp:positionV relativeFrom="paragraph">
                  <wp:posOffset>216535</wp:posOffset>
                </wp:positionV>
                <wp:extent cx="457200" cy="323850"/>
                <wp:effectExtent l="6350" t="6350" r="6350" b="63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E96623" w:rsidRDefault="00E96623">
                            <w:pPr>
                              <w:pStyle w:val="Contenutocornice"/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90000" tIns="45000" rIns="90000" bIns="450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A49C91" id="Rettangolo 2" o:spid="_x0000_s1027" style="position:absolute;left:0;text-align:left;margin-left:0;margin-top:17.05pt;width:36pt;height:25.5pt;z-index:14;visibility:visible;mso-wrap-style:square;mso-wrap-distance-left:.5pt;mso-wrap-distance-top:.5pt;mso-wrap-distance-right:.5pt;mso-wrap-distance-bottom:.5pt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" strokeweight="1pt">
                <v:textbox inset="2.5mm,1.25mm,2.5mm,1.25mm">
                  <w:txbxContent>
                    <w:p w:rsidR="00E96623" w:rsidRDefault="00E96623">
                      <w:pPr>
                        <w:pStyle w:val="Contenutocornice"/>
                        <w:spacing w:after="0" w:line="240" w:lineRule="auto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6623" w:rsidRDefault="00142215">
      <w:pPr>
        <w:overflowPunct w:val="0"/>
        <w:spacing w:after="0" w:line="240" w:lineRule="auto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  <w:t>ESPERTO</w:t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  <w:t>TUTOR</w:t>
      </w:r>
    </w:p>
    <w:p w:rsidR="00E96623" w:rsidRDefault="00142215">
      <w:pPr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13A38" w:rsidRDefault="00142215">
      <w:pPr>
        <w:rPr>
          <w:b/>
        </w:rPr>
      </w:pPr>
      <w:r>
        <w:rPr>
          <w:b/>
        </w:rPr>
        <w:t xml:space="preserve">TITOLO/TIPOLOGIA </w:t>
      </w:r>
      <w:proofErr w:type="gramStart"/>
      <w:r>
        <w:rPr>
          <w:b/>
        </w:rPr>
        <w:t>di  INTERVENTO</w:t>
      </w:r>
      <w:proofErr w:type="gramEnd"/>
      <w:r>
        <w:rPr>
          <w:b/>
        </w:rPr>
        <w:t xml:space="preserve">: </w:t>
      </w:r>
      <w:r w:rsidR="00313A38">
        <w:rPr>
          <w:b/>
        </w:rPr>
        <w:t>………………………………………………………………………………………………..</w:t>
      </w:r>
    </w:p>
    <w:p w:rsidR="00E96623" w:rsidRDefault="00313A38">
      <w:pPr>
        <w:rPr>
          <w:b/>
        </w:rPr>
      </w:pPr>
      <w:r>
        <w:rPr>
          <w:b/>
        </w:rPr>
        <w:t>NUMERO ORE SVOLTE ………………………………………………………………………………………………………………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:rsidR="00E96623" w:rsidRDefault="00142215">
      <w:pPr>
        <w:rPr>
          <w:b/>
        </w:rPr>
      </w:pPr>
      <w:r>
        <w:rPr>
          <w:b/>
        </w:rPr>
        <w:t xml:space="preserve">N. </w:t>
      </w:r>
      <w:proofErr w:type="gramStart"/>
      <w:r>
        <w:rPr>
          <w:b/>
        </w:rPr>
        <w:t xml:space="preserve">ALUNNI  </w:t>
      </w:r>
      <w:r w:rsidR="00313A38">
        <w:rPr>
          <w:b/>
        </w:rPr>
        <w:t>…</w:t>
      </w:r>
      <w:proofErr w:type="gramEnd"/>
      <w:r w:rsidR="00313A38">
        <w:rPr>
          <w:b/>
        </w:rPr>
        <w:t xml:space="preserve">………………………. </w:t>
      </w:r>
      <w:r w:rsidR="00313A38">
        <w:rPr>
          <w:b/>
        </w:rPr>
        <w:tab/>
      </w:r>
      <w:r w:rsidR="00313A38">
        <w:rPr>
          <w:b/>
        </w:rPr>
        <w:tab/>
      </w:r>
      <w:r w:rsidR="00313A38">
        <w:rPr>
          <w:b/>
        </w:rPr>
        <w:tab/>
        <w:t>CLASSE/INDIRIZZI COIVOLTI …………………………</w:t>
      </w:r>
      <w:proofErr w:type="gramStart"/>
      <w:r w:rsidR="00313A38">
        <w:rPr>
          <w:b/>
        </w:rPr>
        <w:t>…….</w:t>
      </w:r>
      <w:proofErr w:type="gramEnd"/>
      <w:r w:rsidR="00313A38">
        <w:rPr>
          <w:b/>
        </w:rPr>
        <w:t xml:space="preserve">. </w:t>
      </w:r>
    </w:p>
    <w:p w:rsidR="00E96623" w:rsidRDefault="00E96623">
      <w:pPr>
        <w:rPr>
          <w:b/>
        </w:rP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  <w:u w:val="single"/>
        </w:rPr>
        <w:t>CONTENUTI - ATTIVITA’ SVOLTE</w:t>
      </w:r>
      <w:r w:rsidR="00313A38">
        <w:rPr>
          <w:b/>
          <w:u w:val="single"/>
        </w:rPr>
        <w:t xml:space="preserve"> (indicare brevemente l’attività e i contenuti svolti)</w:t>
      </w:r>
      <w:r>
        <w:rPr>
          <w:b/>
        </w:rPr>
        <w:t>:</w:t>
      </w:r>
    </w:p>
    <w:p w:rsidR="00E96623" w:rsidRDefault="00E96623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E96623" w:rsidRDefault="00E96623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  <w:u w:val="single"/>
        </w:rPr>
        <w:t>OBIETTIVI PREVISTI IN RELAZIONE ALL’INCARICO</w:t>
      </w:r>
      <w:r>
        <w:rPr>
          <w:b/>
        </w:rPr>
        <w:t>:</w:t>
      </w:r>
    </w:p>
    <w:p w:rsidR="00E96623" w:rsidRDefault="00E9662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METODOLOGIE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bookmarkStart w:id="1" w:name="Copia_Bookmark_1"/>
      <w:bookmarkEnd w:id="1"/>
      <w:r>
        <w:rPr>
          <w:color w:val="2F3441"/>
        </w:rPr>
        <w:t xml:space="preserve">  </w:t>
      </w:r>
      <w:r w:rsidR="00A63708">
        <w:rPr>
          <w:color w:val="2F3441"/>
        </w:rPr>
        <w:t>LEZIONE FRONTALE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LEZIONE DIALOGATA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SCOPERTA GUIDATA</w:t>
      </w:r>
    </w:p>
    <w:p w:rsidR="00A63708" w:rsidRPr="00A63708" w:rsidRDefault="00A63708" w:rsidP="00A63708">
      <w:pPr>
        <w:rPr>
          <w:color w:val="2F3441"/>
        </w:rPr>
      </w:pPr>
      <w:r w:rsidRPr="00A63708"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 w:rsidRPr="00A63708">
        <w:instrText xml:space="preserve"> FORMCHECKBOX </w:instrText>
      </w:r>
      <w:r w:rsidR="00724DD3">
        <w:fldChar w:fldCharType="separate"/>
      </w:r>
      <w:r w:rsidRPr="00A63708">
        <w:fldChar w:fldCharType="end"/>
      </w:r>
      <w:r w:rsidRPr="00A63708">
        <w:rPr>
          <w:color w:val="2F3441"/>
        </w:rPr>
        <w:t xml:space="preserve">  SCOMPOSIZIONE/SEMPLIFICAZIONE CONTENUTI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</w:t>
      </w:r>
      <w:r w:rsidRPr="00A63708">
        <w:rPr>
          <w:color w:val="2F3441"/>
        </w:rPr>
        <w:t>SOTTOLINEATURA/RICAVO DI APPUNTI</w:t>
      </w:r>
    </w:p>
    <w:p w:rsidR="00A63708" w:rsidRDefault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PENSIERO AD ALTA VOCE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bookmarkStart w:id="2" w:name="Copia_Bookmark_2"/>
      <w:bookmarkEnd w:id="2"/>
      <w:r>
        <w:rPr>
          <w:color w:val="2F3441"/>
        </w:rPr>
        <w:t xml:space="preserve">  RITORNO SU CONCETTI BASE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bookmarkStart w:id="3" w:name="Copia_Bookmark_6"/>
      <w:bookmarkEnd w:id="3"/>
      <w:r>
        <w:rPr>
          <w:color w:val="2F3441"/>
        </w:rPr>
        <w:t xml:space="preserve">  COSTRUZIONE MAPPE E SCHEMI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bookmarkStart w:id="4" w:name="Copia_Bookmark_7"/>
      <w:bookmarkEnd w:id="4"/>
      <w:r>
        <w:rPr>
          <w:color w:val="2F3441"/>
        </w:rPr>
        <w:t xml:space="preserve">  USO DEL PC (SOFTWARE, USO DEL CORRETTORE ORTOGRAFICO…)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bookmarkStart w:id="5" w:name="Copia_Bookmark_8"/>
      <w:bookmarkEnd w:id="5"/>
      <w:r>
        <w:rPr>
          <w:color w:val="2F3441"/>
        </w:rPr>
        <w:t xml:space="preserve">  ALTRO _________________________</w:t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</w:p>
    <w:p w:rsidR="00E96623" w:rsidRDefault="00142215">
      <w:pPr>
        <w:pStyle w:val="Paragrafoelenco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STRUMENTI DIDATTICI UTILIZZATI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LIBRI DI TESTO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SUSSIDI MULTIMEDIALI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</w:t>
      </w:r>
      <w:r w:rsidRPr="00A63708">
        <w:rPr>
          <w:color w:val="2F3441"/>
        </w:rPr>
        <w:t>APPUNTI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bookmarkStart w:id="6" w:name="Copia_Bookmark_12"/>
      <w:bookmarkEnd w:id="6"/>
      <w:r>
        <w:rPr>
          <w:color w:val="2F3441"/>
        </w:rPr>
        <w:t xml:space="preserve">  MAPPE E SCHEMI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bookmarkStart w:id="7" w:name="Copia_Bookmark_13"/>
      <w:bookmarkEnd w:id="7"/>
      <w:r>
        <w:rPr>
          <w:color w:val="2F3441"/>
        </w:rPr>
        <w:t xml:space="preserve">  DIARIO DI BORDO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</w:t>
      </w:r>
      <w:r w:rsidRPr="00A63708">
        <w:rPr>
          <w:color w:val="2F3441"/>
        </w:rPr>
        <w:t>SOTTOLINEATURA/RICAVO DI APPUNTI</w:t>
      </w:r>
    </w:p>
    <w:p w:rsidR="00A63708" w:rsidRPr="00A63708" w:rsidRDefault="00A63708" w:rsidP="00A63708">
      <w:pPr>
        <w:rPr>
          <w:color w:val="2F3441"/>
        </w:rPr>
      </w:pPr>
      <w:r>
        <w:lastRenderedPageBreak/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</w:t>
      </w:r>
      <w:r w:rsidRPr="00A63708">
        <w:rPr>
          <w:color w:val="2F3441"/>
        </w:rPr>
        <w:t>SCHIZZI PREPARATORI E PROVE GRAFICO/PITTORICHE</w:t>
      </w:r>
    </w:p>
    <w:p w:rsidR="00E96623" w:rsidRDefault="00E96623">
      <w:pPr>
        <w:rPr>
          <w:b/>
          <w:i/>
          <w:color w:val="2F3441"/>
          <w:u w:val="single"/>
        </w:rPr>
      </w:pPr>
      <w:bookmarkStart w:id="8" w:name="Copia_Bookmark_14"/>
      <w:bookmarkEnd w:id="8"/>
    </w:p>
    <w:p w:rsidR="00E96623" w:rsidRDefault="00142215">
      <w:pPr>
        <w:pStyle w:val="Paragrafoelenco"/>
        <w:numPr>
          <w:ilvl w:val="0"/>
          <w:numId w:val="1"/>
        </w:numPr>
        <w:spacing w:after="0" w:line="240" w:lineRule="auto"/>
        <w:ind w:left="357" w:hanging="357"/>
        <w:rPr>
          <w:b/>
        </w:rPr>
      </w:pPr>
      <w:r>
        <w:rPr>
          <w:b/>
          <w:u w:val="single"/>
        </w:rPr>
        <w:t>RECUPERO DEGLI APPRENDIMENTI E DELLE COMPETENZE DI BASE</w:t>
      </w:r>
    </w:p>
    <w:p w:rsidR="00E96623" w:rsidRDefault="00E96623">
      <w:pPr>
        <w:spacing w:after="0" w:line="240" w:lineRule="auto"/>
        <w:rPr>
          <w:b/>
        </w:rPr>
      </w:pPr>
    </w:p>
    <w:p w:rsidR="00E96623" w:rsidRDefault="00142215">
      <w:pPr>
        <w:pStyle w:val="Paragrafoelenco"/>
        <w:numPr>
          <w:ilvl w:val="1"/>
          <w:numId w:val="1"/>
        </w:numPr>
        <w:ind w:left="284" w:hanging="284"/>
        <w:rPr>
          <w:b/>
        </w:rPr>
      </w:pPr>
      <w:r>
        <w:rPr>
          <w:b/>
        </w:rPr>
        <w:t xml:space="preserve"> ASPETTI METODOLOGICI CONSOLIDATI</w:t>
      </w:r>
    </w:p>
    <w:bookmarkStart w:id="9" w:name="Copia_Bookmark_15"/>
    <w:bookmarkEnd w:id="9"/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MOTIVAZIONE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METODI DI STUDIO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ATTENZIONE IN CLASSE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PARTECIPAZIONE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MEMORIZZAZIONE</w:t>
      </w:r>
    </w:p>
    <w:p w:rsidR="00E96623" w:rsidRDefault="00142215">
      <w:pPr>
        <w:rPr>
          <w:color w:val="2F3441"/>
          <w:u w:val="single"/>
        </w:rPr>
      </w:pPr>
      <w:r>
        <w:fldChar w:fldCharType="begin">
          <w:ffData>
            <w:name w:val="Copia Bookmark 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bookmarkStart w:id="10" w:name="Copia_Bookmark_19"/>
      <w:bookmarkEnd w:id="10"/>
      <w:r>
        <w:rPr>
          <w:color w:val="2F3441"/>
        </w:rPr>
        <w:t xml:space="preserve">  </w:t>
      </w:r>
      <w:r w:rsidRPr="00A63708">
        <w:rPr>
          <w:color w:val="2F3441"/>
        </w:rPr>
        <w:t>ESERCITAZIONE GRAFICA E PITTORICA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4DD3">
        <w:fldChar w:fldCharType="separate"/>
      </w:r>
      <w:r>
        <w:fldChar w:fldCharType="end"/>
      </w:r>
      <w:r>
        <w:rPr>
          <w:color w:val="2F3441"/>
        </w:rPr>
        <w:t xml:space="preserve">  ALTRO……………………………………………………………………………</w:t>
      </w:r>
    </w:p>
    <w:p w:rsidR="00E96623" w:rsidRDefault="00E96623">
      <w:pPr>
        <w:rPr>
          <w:b/>
          <w:i/>
          <w:color w:val="2F3441"/>
          <w:u w:val="single"/>
        </w:rP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t>OBIETTIVI DI APPRENDIMENTO SVILUPPATI - PUNTI DI CRITICITA’ RISCONTRATI ED ESITI</w:t>
      </w:r>
    </w:p>
    <w:p w:rsidR="00E96623" w:rsidRDefault="00E9662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lastRenderedPageBreak/>
        <w:t>CONCLUSIONI - OBIETTIVI RAGGIUNTI E/O DA RAGGIUNGERE</w:t>
      </w:r>
    </w:p>
    <w:p w:rsidR="00A63708" w:rsidRDefault="001422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  <w:r>
        <w:rPr>
          <w:color w:val="2F3441"/>
        </w:rPr>
        <w:t xml:space="preserve"> </w:t>
      </w: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E96623" w:rsidRDefault="00E9662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E96623" w:rsidRDefault="00A63708">
      <w:pPr>
        <w:rPr>
          <w:color w:val="2F3441"/>
        </w:rPr>
      </w:pPr>
      <w:r>
        <w:rPr>
          <w:color w:val="2F3441"/>
        </w:rPr>
        <w:t>DATA, lì…………………………….</w:t>
      </w:r>
      <w:r w:rsidR="00142215">
        <w:rPr>
          <w:color w:val="2F3441"/>
        </w:rPr>
        <w:tab/>
      </w:r>
      <w:r w:rsidR="00142215">
        <w:rPr>
          <w:color w:val="2F3441"/>
        </w:rPr>
        <w:tab/>
      </w:r>
      <w:r w:rsidR="00142215">
        <w:rPr>
          <w:color w:val="2F3441"/>
        </w:rPr>
        <w:tab/>
      </w:r>
      <w:r w:rsidR="00142215">
        <w:rPr>
          <w:color w:val="2F3441"/>
        </w:rPr>
        <w:tab/>
      </w:r>
      <w:r w:rsidR="00142215">
        <w:rPr>
          <w:color w:val="2F3441"/>
        </w:rPr>
        <w:tab/>
      </w:r>
    </w:p>
    <w:p w:rsidR="00E96623" w:rsidRDefault="00E96623">
      <w:pPr>
        <w:rPr>
          <w:color w:val="2F3441"/>
        </w:rPr>
      </w:pPr>
    </w:p>
    <w:p w:rsidR="00E96623" w:rsidRDefault="00A63708" w:rsidP="00775E62">
      <w:pPr>
        <w:ind w:left="7080" w:firstLine="708"/>
        <w:rPr>
          <w:color w:val="2F3441"/>
        </w:rPr>
      </w:pPr>
      <w:r>
        <w:rPr>
          <w:color w:val="2F3441"/>
        </w:rPr>
        <w:t>In fede</w:t>
      </w:r>
    </w:p>
    <w:p w:rsidR="00E96623" w:rsidRDefault="00A63708" w:rsidP="00A63708">
      <w:pPr>
        <w:ind w:left="6372" w:firstLine="708"/>
        <w:jc w:val="center"/>
        <w:rPr>
          <w:color w:val="2F3441"/>
        </w:rPr>
      </w:pPr>
      <w:r>
        <w:rPr>
          <w:color w:val="2F3441"/>
        </w:rPr>
        <w:t>Prof./</w:t>
      </w:r>
      <w:proofErr w:type="spellStart"/>
      <w:r>
        <w:rPr>
          <w:color w:val="2F3441"/>
        </w:rPr>
        <w:t>ssa</w:t>
      </w:r>
      <w:proofErr w:type="spellEnd"/>
      <w:r>
        <w:rPr>
          <w:color w:val="2F3441"/>
        </w:rPr>
        <w:t>………………………………………</w:t>
      </w:r>
    </w:p>
    <w:sectPr w:rsidR="00E96623">
      <w:headerReference w:type="default" r:id="rId7"/>
      <w:pgSz w:w="11906" w:h="16838"/>
      <w:pgMar w:top="765" w:right="1134" w:bottom="1134" w:left="567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DD3" w:rsidRDefault="00724DD3">
      <w:pPr>
        <w:spacing w:after="0" w:line="240" w:lineRule="auto"/>
      </w:pPr>
      <w:r>
        <w:separator/>
      </w:r>
    </w:p>
  </w:endnote>
  <w:endnote w:type="continuationSeparator" w:id="0">
    <w:p w:rsidR="00724DD3" w:rsidRDefault="00724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DD3" w:rsidRDefault="00724DD3">
      <w:pPr>
        <w:spacing w:after="0" w:line="240" w:lineRule="auto"/>
      </w:pPr>
      <w:r>
        <w:separator/>
      </w:r>
    </w:p>
  </w:footnote>
  <w:footnote w:type="continuationSeparator" w:id="0">
    <w:p w:rsidR="00724DD3" w:rsidRDefault="00724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623" w:rsidRDefault="00E96623">
    <w:pPr>
      <w:widowControl w:val="0"/>
      <w:spacing w:after="0" w:line="276" w:lineRule="auto"/>
      <w:ind w:left="-284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</w:p>
  <w:p w:rsidR="00E96623" w:rsidRDefault="00142215">
    <w:pPr>
      <w:tabs>
        <w:tab w:val="center" w:pos="4507"/>
        <w:tab w:val="left" w:pos="5535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rFonts w:ascii="Monotype Corsiva" w:eastAsia="Times New Roman" w:hAnsi="Monotype Corsiva" w:cs="Monotype Corsiva"/>
        <w:color w:val="0000FF"/>
        <w:sz w:val="28"/>
        <w:szCs w:val="28"/>
        <w:lang w:eastAsia="it-IT"/>
      </w:rPr>
      <w:t xml:space="preserve">                  </w:t>
    </w:r>
    <w:r>
      <w:rPr>
        <w:rFonts w:ascii="Times New Roman" w:eastAsia="Times New Roman" w:hAnsi="Times New Roman" w:cs="Times New Roman"/>
        <w:sz w:val="24"/>
        <w:szCs w:val="24"/>
        <w:lang w:eastAsia="it-IT"/>
      </w:rPr>
      <w:t xml:space="preserve">                         </w:t>
    </w:r>
  </w:p>
  <w:p w:rsidR="00E96623" w:rsidRDefault="00E96623">
    <w:pPr>
      <w:tabs>
        <w:tab w:val="center" w:pos="4507"/>
        <w:tab w:val="left" w:pos="5535"/>
      </w:tabs>
      <w:spacing w:after="0" w:line="240" w:lineRule="auto"/>
      <w:jc w:val="center"/>
      <w:rPr>
        <w:rFonts w:ascii="Verdana" w:eastAsia="Times New Roman" w:hAnsi="Verdana" w:cs="Times New Roman"/>
        <w:b/>
        <w:color w:val="365F91"/>
        <w:sz w:val="24"/>
        <w:szCs w:val="24"/>
        <w:lang w:eastAsia="it-IT"/>
      </w:rPr>
    </w:pPr>
  </w:p>
  <w:p w:rsidR="00E96623" w:rsidRDefault="00142215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089025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" t="-118" r="-23" b="-118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9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6623" w:rsidRDefault="00E96623">
    <w:pPr>
      <w:pStyle w:val="Intestazione"/>
    </w:pPr>
  </w:p>
  <w:p w:rsidR="00E96623" w:rsidRDefault="00142215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225550"/>
          <wp:effectExtent l="0" t="0" r="0" b="0"/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25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6623" w:rsidRDefault="00E9662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827F0"/>
    <w:multiLevelType w:val="multilevel"/>
    <w:tmpl w:val="9904D1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14078D"/>
    <w:multiLevelType w:val="multilevel"/>
    <w:tmpl w:val="DFA201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623"/>
    <w:rsid w:val="00142215"/>
    <w:rsid w:val="00313A38"/>
    <w:rsid w:val="00392DFC"/>
    <w:rsid w:val="00563D9D"/>
    <w:rsid w:val="00724DD3"/>
    <w:rsid w:val="00775E62"/>
    <w:rsid w:val="00A63708"/>
    <w:rsid w:val="00D4069F"/>
    <w:rsid w:val="00E42CAD"/>
    <w:rsid w:val="00E9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FA0A9"/>
  <w15:docId w15:val="{9E81655B-BEF4-4EBC-93C5-49979739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98785B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1480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1480D"/>
  </w:style>
  <w:style w:type="character" w:customStyle="1" w:styleId="markedcontent">
    <w:name w:val="markedcontent"/>
    <w:basedOn w:val="Carpredefinitoparagrafo"/>
    <w:qFormat/>
    <w:rsid w:val="0021480D"/>
  </w:style>
  <w:style w:type="character" w:styleId="Collegamentoipertestuale">
    <w:name w:val="Hyperlink"/>
    <w:basedOn w:val="Carpredefinitoparagrafo"/>
    <w:uiPriority w:val="99"/>
    <w:unhideWhenUsed/>
    <w:rsid w:val="00D82A72"/>
    <w:rPr>
      <w:color w:val="0563C1" w:themeColor="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E67DD5"/>
    <w:pPr>
      <w:ind w:left="720"/>
      <w:contextualSpacing/>
    </w:pPr>
  </w:style>
  <w:style w:type="paragraph" w:customStyle="1" w:styleId="Default">
    <w:name w:val="Default"/>
    <w:qFormat/>
    <w:rsid w:val="00273783"/>
    <w:rPr>
      <w:rFonts w:ascii="Verdana" w:eastAsia="Calibri" w:hAnsi="Verdana" w:cs="Verdan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9878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1480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1480D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Segreteria-9</cp:lastModifiedBy>
  <cp:revision>6</cp:revision>
  <cp:lastPrinted>2024-12-18T10:12:00Z</cp:lastPrinted>
  <dcterms:created xsi:type="dcterms:W3CDTF">2024-12-18T10:13:00Z</dcterms:created>
  <dcterms:modified xsi:type="dcterms:W3CDTF">2025-06-03T10:38:00Z</dcterms:modified>
  <dc:language>it-IT</dc:language>
</cp:coreProperties>
</file>